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B25F53" w14:textId="6AAA9355" w:rsidR="002D68C3" w:rsidRPr="002D68C3" w:rsidRDefault="002D68C3" w:rsidP="00C474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D68C3">
        <w:rPr>
          <w:rFonts w:ascii="Times New Roman" w:hAnsi="Times New Roman" w:cs="Times New Roman"/>
          <w:b/>
          <w:bCs/>
          <w:sz w:val="28"/>
          <w:szCs w:val="28"/>
        </w:rPr>
        <w:t>Изменения законодательства в сфере закупок, касающиеся применения национального режима</w:t>
      </w:r>
    </w:p>
    <w:p w14:paraId="2C003570" w14:textId="77777777" w:rsidR="00C474BB" w:rsidRDefault="00C474BB" w:rsidP="00C47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FFAD85" w14:textId="4E123821" w:rsidR="002D68C3" w:rsidRPr="002D68C3" w:rsidRDefault="002D68C3" w:rsidP="00C47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D68C3">
        <w:rPr>
          <w:rFonts w:ascii="Times New Roman" w:hAnsi="Times New Roman" w:cs="Times New Roman"/>
          <w:sz w:val="28"/>
          <w:szCs w:val="28"/>
        </w:rPr>
        <w:t>С 01 января 2025 года заказчики обязаны проводить закупки товаров, работ и услуг с учетом изменений, внесенных Федеральным законом от 08.08.2024 № 318-ФЗ по применению национального режима. Изменения направлены на поддержание отечественного производителя.</w:t>
      </w:r>
    </w:p>
    <w:p w14:paraId="70B0B442" w14:textId="77777777" w:rsidR="002D68C3" w:rsidRPr="002D68C3" w:rsidRDefault="002D68C3" w:rsidP="00C47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8C3">
        <w:rPr>
          <w:rFonts w:ascii="Times New Roman" w:hAnsi="Times New Roman" w:cs="Times New Roman"/>
          <w:sz w:val="28"/>
          <w:szCs w:val="28"/>
        </w:rPr>
        <w:t>Товару, работе, услуге, происходящей из иностранного государства или группы государств при осуществлении закупок, предоставляются равные условия с товаром российского происхождения, работой, услугой, выполняемой, оказываемой российским гражданином или российским юридическим лицом, за исключением случаев, установленных Правительством Российской Федерации.</w:t>
      </w:r>
    </w:p>
    <w:p w14:paraId="46004C3A" w14:textId="77777777" w:rsidR="002D68C3" w:rsidRPr="002D68C3" w:rsidRDefault="002D68C3" w:rsidP="00C47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8C3">
        <w:rPr>
          <w:rFonts w:ascii="Times New Roman" w:hAnsi="Times New Roman" w:cs="Times New Roman"/>
          <w:sz w:val="28"/>
          <w:szCs w:val="28"/>
        </w:rPr>
        <w:t>Правительством Российской Федерации от 23.12.2024 № 1875 утвержден перечень импортных товаров, происходящих из иностранных государств, работ, услуг, выполняемых, оказываемых иностранными лицами, которые запрещено закупать (программы для электронных вычислительных машин, баз данных, аудиторские и иных финансовые услуги и другие).</w:t>
      </w:r>
    </w:p>
    <w:p w14:paraId="1479177A" w14:textId="77777777" w:rsidR="002D68C3" w:rsidRPr="002D68C3" w:rsidRDefault="002D68C3" w:rsidP="00C47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8C3">
        <w:rPr>
          <w:rFonts w:ascii="Times New Roman" w:hAnsi="Times New Roman" w:cs="Times New Roman"/>
          <w:sz w:val="28"/>
          <w:szCs w:val="28"/>
        </w:rPr>
        <w:t>Также утвержден перечень товаров закупка которых ограничена. При наличии в тендере заявки с российским товаром, которая отвечает условиям закупки, заключение договора на поставку товара, происходящего из иностранного государства не допускается.</w:t>
      </w:r>
    </w:p>
    <w:p w14:paraId="048664F6" w14:textId="77777777" w:rsidR="002D68C3" w:rsidRPr="002D68C3" w:rsidRDefault="002D68C3" w:rsidP="00C47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8C3">
        <w:rPr>
          <w:rFonts w:ascii="Times New Roman" w:hAnsi="Times New Roman" w:cs="Times New Roman"/>
          <w:sz w:val="28"/>
          <w:szCs w:val="28"/>
        </w:rPr>
        <w:t>Для продукции российского производства установлены иные преимущества. Для участников с таким товаром ценовое предложение при рассмотрении, оценке и сопоставлении заявок снижается на 15%. В случае признания такого участника победителем контракт заключается по предложенной им цене.</w:t>
      </w:r>
    </w:p>
    <w:p w14:paraId="32DBE957" w14:textId="77777777" w:rsidR="002D68C3" w:rsidRPr="002D68C3" w:rsidRDefault="002D68C3" w:rsidP="00C47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8C3">
        <w:rPr>
          <w:rFonts w:ascii="Times New Roman" w:hAnsi="Times New Roman" w:cs="Times New Roman"/>
          <w:sz w:val="28"/>
          <w:szCs w:val="28"/>
        </w:rPr>
        <w:t>В состав заявки на участие в закупках всеми способами в обязательном порядке входит информация и документы, подтверждающие страну происхождения товара.</w:t>
      </w:r>
    </w:p>
    <w:p w14:paraId="39937C62" w14:textId="77777777" w:rsidR="002D68C3" w:rsidRPr="002D68C3" w:rsidRDefault="002D68C3" w:rsidP="00C47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8C3">
        <w:rPr>
          <w:rFonts w:ascii="Times New Roman" w:hAnsi="Times New Roman" w:cs="Times New Roman"/>
          <w:sz w:val="28"/>
          <w:szCs w:val="28"/>
        </w:rPr>
        <w:t>Размещение информации или документов, подлежащих  размещению в единой информационной системе  в сфере закупок с нарушением указанных требований, влечет наложение административного штрафа на должностных лиц в размере 15 тысяч рублей, на юридических лиц – 50 тысяч рублей (часть 1.4 статьи 7.30 Кодекса Российской Федерации об административных правонарушениях).</w:t>
      </w:r>
    </w:p>
    <w:p w14:paraId="6A1783E8" w14:textId="77777777" w:rsidR="002D68C3" w:rsidRPr="002D68C3" w:rsidRDefault="002D68C3" w:rsidP="00C47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8C3">
        <w:rPr>
          <w:rFonts w:ascii="Times New Roman" w:hAnsi="Times New Roman" w:cs="Times New Roman"/>
          <w:sz w:val="28"/>
          <w:szCs w:val="28"/>
        </w:rPr>
        <w:t>С 01 марта 2025 года аналогичные нарушения повлекут предупреждение или наложение административного штрафа на должностных лиц в размере от 3 до                 10 тысяч рублей (часть 5 статьи 7.30.1 Кодекса Российской Федерации об административных правонарушениях).</w:t>
      </w:r>
    </w:p>
    <w:p w14:paraId="7359304E" w14:textId="77777777" w:rsidR="00EB5040" w:rsidRPr="00480ECF" w:rsidRDefault="00EB5040" w:rsidP="00C47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6E5CA600" w:rsidR="007551D8" w:rsidRPr="00705CE5" w:rsidRDefault="00705CE5" w:rsidP="00C474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C474B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0268EC"/>
    <w:rsid w:val="00263EE3"/>
    <w:rsid w:val="002D68C3"/>
    <w:rsid w:val="002E3605"/>
    <w:rsid w:val="004253B1"/>
    <w:rsid w:val="00480ECF"/>
    <w:rsid w:val="00486098"/>
    <w:rsid w:val="005B0ECC"/>
    <w:rsid w:val="005F64C8"/>
    <w:rsid w:val="00705CE5"/>
    <w:rsid w:val="007551D8"/>
    <w:rsid w:val="007D5E0B"/>
    <w:rsid w:val="007F5ECC"/>
    <w:rsid w:val="008B6678"/>
    <w:rsid w:val="00A66A6C"/>
    <w:rsid w:val="00C474BB"/>
    <w:rsid w:val="00EB5040"/>
    <w:rsid w:val="00EE142C"/>
    <w:rsid w:val="00EF25FE"/>
    <w:rsid w:val="00F3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9587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298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0366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05525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89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51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970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68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9278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79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96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1314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389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8315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7318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95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546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3153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52981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4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1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105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8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8873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35825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5455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79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3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9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443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9354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425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410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7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9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01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63455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311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18099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492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3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3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17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5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592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1621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8201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40552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94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92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44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353</Words>
  <Characters>2014</Characters>
  <Application>Microsoft Office Word</Application>
  <DocSecurity>0</DocSecurity>
  <Lines>16</Lines>
  <Paragraphs>4</Paragraphs>
  <ScaleCrop>false</ScaleCrop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2025-03-10T18:53:00Z</dcterms:created>
  <dcterms:modified xsi:type="dcterms:W3CDTF">2025-05-20T11:24:00Z</dcterms:modified>
</cp:coreProperties>
</file>